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F2F0E" w14:textId="77777777" w:rsidR="007051E7" w:rsidRPr="004102DC" w:rsidRDefault="007051E7" w:rsidP="007051E7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 w:rsidRPr="004102DC">
        <w:rPr>
          <w:rFonts w:ascii="Arial" w:hAnsi="Arial" w:cs="Arial"/>
          <w:b/>
          <w:bCs/>
          <w:sz w:val="28"/>
          <w:szCs w:val="28"/>
          <w:u w:val="single"/>
          <w:lang w:val="el-GR"/>
        </w:rPr>
        <w:t>ΔΕΛΤΙΟ ΤΥΠΟΥ</w:t>
      </w:r>
    </w:p>
    <w:p w14:paraId="625D1C1A" w14:textId="77777777" w:rsidR="007051E7" w:rsidRPr="004307D4" w:rsidRDefault="007051E7" w:rsidP="007051E7">
      <w:pPr>
        <w:jc w:val="both"/>
        <w:rPr>
          <w:rFonts w:ascii="Arial" w:hAnsi="Arial" w:cs="Arial"/>
          <w:b/>
          <w:bCs/>
          <w:sz w:val="28"/>
          <w:szCs w:val="28"/>
          <w:lang w:val="el-GR"/>
        </w:rPr>
      </w:pPr>
    </w:p>
    <w:p w14:paraId="290C007E" w14:textId="77777777" w:rsidR="007051E7" w:rsidRPr="004307D4" w:rsidRDefault="007051E7" w:rsidP="007051E7">
      <w:pPr>
        <w:jc w:val="both"/>
        <w:rPr>
          <w:rFonts w:ascii="Arial" w:hAnsi="Arial" w:cs="Arial"/>
          <w:lang w:val="el-GR"/>
        </w:rPr>
      </w:pPr>
    </w:p>
    <w:p w14:paraId="4C7B9C97" w14:textId="14060396" w:rsidR="007051E7" w:rsidRPr="007051E7" w:rsidRDefault="007051E7" w:rsidP="007051E7">
      <w:pPr>
        <w:jc w:val="both"/>
        <w:rPr>
          <w:rFonts w:ascii="Arial" w:hAnsi="Arial" w:cs="Arial"/>
          <w:sz w:val="20"/>
          <w:szCs w:val="20"/>
          <w:lang w:val="el-GR"/>
        </w:rPr>
      </w:pPr>
      <w:r w:rsidRPr="007051E7">
        <w:rPr>
          <w:rFonts w:ascii="Arial" w:hAnsi="Arial" w:cs="Arial"/>
          <w:sz w:val="20"/>
          <w:szCs w:val="20"/>
          <w:lang w:val="el-GR"/>
        </w:rPr>
        <w:t xml:space="preserve">Η </w:t>
      </w:r>
      <w:proofErr w:type="spellStart"/>
      <w:r w:rsidRPr="007051E7">
        <w:rPr>
          <w:rFonts w:ascii="Arial" w:hAnsi="Arial" w:cs="Arial"/>
          <w:b/>
          <w:bCs/>
          <w:sz w:val="20"/>
          <w:szCs w:val="20"/>
          <w:lang w:val="el-GR"/>
        </w:rPr>
        <w:t>Αναργύρειος</w:t>
      </w:r>
      <w:proofErr w:type="spellEnd"/>
      <w:r w:rsidRPr="007051E7">
        <w:rPr>
          <w:rFonts w:ascii="Arial" w:hAnsi="Arial" w:cs="Arial"/>
          <w:b/>
          <w:bCs/>
          <w:sz w:val="20"/>
          <w:szCs w:val="20"/>
          <w:lang w:val="el-GR"/>
        </w:rPr>
        <w:t xml:space="preserve"> και </w:t>
      </w:r>
      <w:proofErr w:type="spellStart"/>
      <w:r w:rsidRPr="007051E7">
        <w:rPr>
          <w:rFonts w:ascii="Arial" w:hAnsi="Arial" w:cs="Arial"/>
          <w:b/>
          <w:bCs/>
          <w:sz w:val="20"/>
          <w:szCs w:val="20"/>
          <w:lang w:val="el-GR"/>
        </w:rPr>
        <w:t>Κοργιαλένειος</w:t>
      </w:r>
      <w:proofErr w:type="spellEnd"/>
      <w:r w:rsidRPr="007051E7">
        <w:rPr>
          <w:rFonts w:ascii="Arial" w:hAnsi="Arial" w:cs="Arial"/>
          <w:b/>
          <w:bCs/>
          <w:sz w:val="20"/>
          <w:szCs w:val="20"/>
          <w:lang w:val="el-GR"/>
        </w:rPr>
        <w:t xml:space="preserve"> Σχολή Σπετσών</w:t>
      </w:r>
      <w:r w:rsidRPr="007051E7">
        <w:rPr>
          <w:rFonts w:ascii="Arial" w:hAnsi="Arial" w:cs="Arial"/>
          <w:sz w:val="20"/>
          <w:szCs w:val="20"/>
          <w:lang w:val="el-GR"/>
        </w:rPr>
        <w:t xml:space="preserve"> παρουσιάζει από τη</w:t>
      </w:r>
      <w:r w:rsidR="00F66343">
        <w:rPr>
          <w:rFonts w:ascii="Arial" w:hAnsi="Arial" w:cs="Arial"/>
          <w:sz w:val="20"/>
          <w:szCs w:val="20"/>
          <w:lang w:val="el-GR"/>
        </w:rPr>
        <w:t xml:space="preserve"> </w:t>
      </w:r>
      <w:r w:rsidR="00F66343" w:rsidRPr="00F66343">
        <w:rPr>
          <w:rFonts w:ascii="Arial" w:hAnsi="Arial" w:cs="Arial"/>
          <w:b/>
          <w:bCs/>
          <w:sz w:val="20"/>
          <w:szCs w:val="20"/>
          <w:lang w:val="el-GR"/>
        </w:rPr>
        <w:t>Δευτέρα</w:t>
      </w:r>
      <w:r w:rsidR="00F66343">
        <w:rPr>
          <w:rFonts w:ascii="Arial" w:hAnsi="Arial" w:cs="Arial"/>
          <w:sz w:val="20"/>
          <w:szCs w:val="20"/>
          <w:lang w:val="el-GR"/>
        </w:rPr>
        <w:t xml:space="preserve"> </w:t>
      </w:r>
      <w:r w:rsidR="00F66343">
        <w:rPr>
          <w:rFonts w:ascii="Arial" w:hAnsi="Arial" w:cs="Arial"/>
          <w:b/>
          <w:bCs/>
          <w:sz w:val="20"/>
          <w:szCs w:val="20"/>
          <w:lang w:val="el-GR"/>
        </w:rPr>
        <w:t>3</w:t>
      </w:r>
      <w:r w:rsidRPr="007051E7">
        <w:rPr>
          <w:rFonts w:ascii="Arial" w:hAnsi="Arial" w:cs="Arial"/>
          <w:b/>
          <w:bCs/>
          <w:sz w:val="20"/>
          <w:szCs w:val="20"/>
          <w:lang w:val="el-GR"/>
        </w:rPr>
        <w:t xml:space="preserve"> Αυγούστου</w:t>
      </w:r>
      <w:r w:rsidRPr="007051E7">
        <w:rPr>
          <w:rFonts w:ascii="Arial" w:hAnsi="Arial" w:cs="Arial"/>
          <w:sz w:val="20"/>
          <w:szCs w:val="20"/>
          <w:lang w:val="el-GR"/>
        </w:rPr>
        <w:t xml:space="preserve"> την έκθεση του γλύπτη </w:t>
      </w:r>
      <w:r w:rsidRPr="007051E7">
        <w:rPr>
          <w:rFonts w:ascii="Arial" w:hAnsi="Arial" w:cs="Arial"/>
          <w:b/>
          <w:bCs/>
          <w:sz w:val="20"/>
          <w:szCs w:val="20"/>
          <w:lang w:val="en-US"/>
        </w:rPr>
        <w:t>Nikolas</w:t>
      </w:r>
      <w:r w:rsidRPr="007051E7">
        <w:rPr>
          <w:rFonts w:ascii="Arial" w:hAnsi="Arial" w:cs="Arial"/>
          <w:sz w:val="20"/>
          <w:szCs w:val="20"/>
          <w:lang w:val="el-GR"/>
        </w:rPr>
        <w:t xml:space="preserve"> με τίτλο </w:t>
      </w:r>
      <w:r w:rsidRPr="007051E7">
        <w:rPr>
          <w:rFonts w:ascii="Arial" w:hAnsi="Arial" w:cs="Arial"/>
          <w:b/>
          <w:bCs/>
          <w:sz w:val="20"/>
          <w:szCs w:val="20"/>
          <w:lang w:val="el-GR"/>
        </w:rPr>
        <w:t>ΣΚΕΨΕΙΣ</w:t>
      </w:r>
      <w:r w:rsidRPr="007051E7">
        <w:rPr>
          <w:rFonts w:ascii="Arial" w:hAnsi="Arial" w:cs="Arial"/>
          <w:sz w:val="20"/>
          <w:szCs w:val="20"/>
          <w:lang w:val="el-GR"/>
        </w:rPr>
        <w:t xml:space="preserve">, σε επιμέλεια των ιστορικών της τέχνης Αννίτας Αποστολάκη και Αναστασίας </w:t>
      </w:r>
      <w:proofErr w:type="spellStart"/>
      <w:r w:rsidRPr="007051E7">
        <w:rPr>
          <w:rFonts w:ascii="Arial" w:hAnsi="Arial" w:cs="Arial"/>
          <w:sz w:val="20"/>
          <w:szCs w:val="20"/>
          <w:lang w:val="el-GR"/>
        </w:rPr>
        <w:t>Μανιουδάκη</w:t>
      </w:r>
      <w:proofErr w:type="spellEnd"/>
      <w:r w:rsidRPr="007051E7">
        <w:rPr>
          <w:rFonts w:ascii="Arial" w:hAnsi="Arial" w:cs="Arial"/>
          <w:sz w:val="20"/>
          <w:szCs w:val="20"/>
          <w:lang w:val="el-GR"/>
        </w:rPr>
        <w:t>, προσκαλώντας τους επισκέπτες σε ένα φιλοσοφικό περίπατο στους κήπους της.</w:t>
      </w:r>
    </w:p>
    <w:p w14:paraId="3D333D40" w14:textId="77777777" w:rsidR="007051E7" w:rsidRPr="007051E7" w:rsidRDefault="007051E7" w:rsidP="007051E7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27E9FFAA" w14:textId="437E7896" w:rsidR="007051E7" w:rsidRPr="007051E7" w:rsidRDefault="005E1885" w:rsidP="007051E7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Εγκαινιάζοντας την εκθεσιακή δραστηριότητα του καλλιτέχνη στην Ελλάδα, η</w:t>
      </w:r>
      <w:r w:rsidR="007051E7" w:rsidRPr="007051E7">
        <w:rPr>
          <w:rFonts w:ascii="Arial" w:hAnsi="Arial" w:cs="Arial"/>
          <w:sz w:val="20"/>
          <w:szCs w:val="20"/>
          <w:lang w:val="el-GR"/>
        </w:rPr>
        <w:t xml:space="preserve"> σειρά έργων του </w:t>
      </w:r>
      <w:r>
        <w:rPr>
          <w:rFonts w:ascii="Arial" w:hAnsi="Arial" w:cs="Arial"/>
          <w:sz w:val="20"/>
          <w:szCs w:val="20"/>
          <w:lang w:val="el-GR"/>
        </w:rPr>
        <w:t>παρουσιάζεται έχει ως</w:t>
      </w:r>
      <w:r w:rsidR="007051E7" w:rsidRPr="007051E7">
        <w:rPr>
          <w:rFonts w:ascii="Arial" w:hAnsi="Arial" w:cs="Arial"/>
          <w:sz w:val="20"/>
          <w:szCs w:val="20"/>
          <w:lang w:val="el-GR"/>
        </w:rPr>
        <w:t xml:space="preserve"> κύριο άξον</w:t>
      </w:r>
      <w:r>
        <w:rPr>
          <w:rFonts w:ascii="Arial" w:hAnsi="Arial" w:cs="Arial"/>
          <w:sz w:val="20"/>
          <w:szCs w:val="20"/>
          <w:lang w:val="el-GR"/>
        </w:rPr>
        <w:t>ά</w:t>
      </w:r>
      <w:r w:rsidR="007051E7" w:rsidRPr="007051E7">
        <w:rPr>
          <w:rFonts w:ascii="Arial" w:hAnsi="Arial" w:cs="Arial"/>
          <w:sz w:val="20"/>
          <w:szCs w:val="20"/>
          <w:lang w:val="el-GR"/>
        </w:rPr>
        <w:t xml:space="preserve"> της </w:t>
      </w:r>
      <w:r>
        <w:rPr>
          <w:rFonts w:ascii="Arial" w:hAnsi="Arial" w:cs="Arial"/>
          <w:sz w:val="20"/>
          <w:szCs w:val="20"/>
          <w:lang w:val="el-GR"/>
        </w:rPr>
        <w:t>τον</w:t>
      </w:r>
      <w:r w:rsidR="007051E7" w:rsidRPr="007051E7">
        <w:rPr>
          <w:rFonts w:ascii="Arial" w:hAnsi="Arial" w:cs="Arial"/>
          <w:sz w:val="20"/>
          <w:szCs w:val="20"/>
          <w:lang w:val="el-GR"/>
        </w:rPr>
        <w:t xml:space="preserve"> προβληματισμό του για το μέλλον του ανθρώπου</w:t>
      </w:r>
      <w:r>
        <w:rPr>
          <w:rFonts w:ascii="Arial" w:hAnsi="Arial" w:cs="Arial"/>
          <w:sz w:val="20"/>
          <w:szCs w:val="20"/>
          <w:lang w:val="el-GR"/>
        </w:rPr>
        <w:t xml:space="preserve">, το οποίο </w:t>
      </w:r>
      <w:r w:rsidR="007051E7" w:rsidRPr="007051E7">
        <w:rPr>
          <w:rFonts w:ascii="Arial" w:hAnsi="Arial" w:cs="Arial"/>
          <w:sz w:val="20"/>
          <w:szCs w:val="20"/>
          <w:lang w:val="el-GR"/>
        </w:rPr>
        <w:t xml:space="preserve">καθορίζεται από τη ραγδαία ανάπτυξη της τεχνολογίας και το </w:t>
      </w:r>
      <w:r w:rsidR="007051E7" w:rsidRPr="007051E7">
        <w:rPr>
          <w:rFonts w:ascii="Arial" w:hAnsi="Arial" w:cs="Arial"/>
          <w:sz w:val="20"/>
          <w:szCs w:val="20"/>
        </w:rPr>
        <w:t>machine</w:t>
      </w:r>
      <w:r w:rsidR="007051E7" w:rsidRPr="007051E7">
        <w:rPr>
          <w:rFonts w:ascii="Arial" w:hAnsi="Arial" w:cs="Arial"/>
          <w:sz w:val="20"/>
          <w:szCs w:val="20"/>
          <w:lang w:val="el-GR"/>
        </w:rPr>
        <w:t xml:space="preserve"> </w:t>
      </w:r>
      <w:r w:rsidR="007051E7" w:rsidRPr="007051E7">
        <w:rPr>
          <w:rFonts w:ascii="Arial" w:hAnsi="Arial" w:cs="Arial"/>
          <w:sz w:val="20"/>
          <w:szCs w:val="20"/>
        </w:rPr>
        <w:t>learning</w:t>
      </w:r>
      <w:r w:rsidR="007051E7" w:rsidRPr="007051E7">
        <w:rPr>
          <w:rFonts w:ascii="Arial" w:hAnsi="Arial" w:cs="Arial"/>
          <w:sz w:val="20"/>
          <w:szCs w:val="20"/>
          <w:lang w:val="el-GR"/>
        </w:rPr>
        <w:t xml:space="preserve">. Πέραν, όμως, του </w:t>
      </w:r>
      <w:proofErr w:type="spellStart"/>
      <w:r w:rsidR="007051E7" w:rsidRPr="007051E7">
        <w:rPr>
          <w:rFonts w:ascii="Arial" w:hAnsi="Arial" w:cs="Arial"/>
          <w:sz w:val="20"/>
          <w:szCs w:val="20"/>
          <w:lang w:val="el-GR"/>
        </w:rPr>
        <w:t>διπόλου</w:t>
      </w:r>
      <w:proofErr w:type="spellEnd"/>
      <w:r w:rsidR="007051E7" w:rsidRPr="007051E7">
        <w:rPr>
          <w:rFonts w:ascii="Arial" w:hAnsi="Arial" w:cs="Arial"/>
          <w:sz w:val="20"/>
          <w:szCs w:val="20"/>
          <w:lang w:val="el-GR"/>
        </w:rPr>
        <w:t xml:space="preserve"> Νέες Τεχνολογίες – Άνθρωπος, σημαντική θέση </w:t>
      </w:r>
      <w:r w:rsidR="007051E7">
        <w:rPr>
          <w:rFonts w:ascii="Arial" w:hAnsi="Arial" w:cs="Arial"/>
          <w:sz w:val="20"/>
          <w:szCs w:val="20"/>
          <w:lang w:val="el-GR"/>
        </w:rPr>
        <w:t>στη δουλειά</w:t>
      </w:r>
      <w:r w:rsidR="007051E7" w:rsidRPr="007051E7">
        <w:rPr>
          <w:rFonts w:ascii="Arial" w:hAnsi="Arial" w:cs="Arial"/>
          <w:sz w:val="20"/>
          <w:szCs w:val="20"/>
          <w:lang w:val="el-GR"/>
        </w:rPr>
        <w:t xml:space="preserve"> του </w:t>
      </w:r>
      <w:r w:rsidR="007051E7" w:rsidRPr="007051E7">
        <w:rPr>
          <w:rFonts w:ascii="Arial" w:hAnsi="Arial" w:cs="Arial"/>
          <w:sz w:val="20"/>
          <w:szCs w:val="20"/>
        </w:rPr>
        <w:t>Nikolas</w:t>
      </w:r>
      <w:r w:rsidR="007051E7" w:rsidRPr="007051E7">
        <w:rPr>
          <w:rFonts w:ascii="Arial" w:hAnsi="Arial" w:cs="Arial"/>
          <w:sz w:val="20"/>
          <w:szCs w:val="20"/>
          <w:lang w:val="el-GR"/>
        </w:rPr>
        <w:t xml:space="preserve"> έχουν οι πνευματικές ανησυχίες∙ ενδεχομένως το μόνο πράγμα που δεν μπορεί ακόμη να χαρτογραφηθεί τεχνολογικά, καθώς είναι μοναδικές για κάθε άνθρωπο. Τα </w:t>
      </w:r>
      <w:r w:rsidR="007051E7">
        <w:rPr>
          <w:rFonts w:ascii="Arial" w:hAnsi="Arial" w:cs="Arial"/>
          <w:sz w:val="20"/>
          <w:szCs w:val="20"/>
          <w:lang w:val="el-GR"/>
        </w:rPr>
        <w:t>γλυπτά</w:t>
      </w:r>
      <w:r w:rsidR="007051E7" w:rsidRPr="007051E7">
        <w:rPr>
          <w:rFonts w:ascii="Arial" w:hAnsi="Arial" w:cs="Arial"/>
          <w:sz w:val="20"/>
          <w:szCs w:val="20"/>
          <w:lang w:val="el-GR"/>
        </w:rPr>
        <w:t xml:space="preserve"> αυτά ξεδιπλώνουν το εύρος των αναφορών του, οι οποίες προέρχονται από τις χώρες σε τέσσερις ηπείρους του πλανήτη όπου έχει ζήσει και ταξιδέψει: κινούμενος στα πλαίσια του πριμιτιβισμού, ασπάζεται τ</w:t>
      </w:r>
      <w:r w:rsidR="007051E7">
        <w:rPr>
          <w:rFonts w:ascii="Arial" w:hAnsi="Arial" w:cs="Arial"/>
          <w:sz w:val="20"/>
          <w:szCs w:val="20"/>
          <w:lang w:val="el-GR"/>
        </w:rPr>
        <w:t xml:space="preserve">όσο τη </w:t>
      </w:r>
      <w:r w:rsidR="007051E7" w:rsidRPr="007051E7">
        <w:rPr>
          <w:rFonts w:ascii="Arial" w:hAnsi="Arial" w:cs="Arial"/>
          <w:sz w:val="20"/>
          <w:szCs w:val="20"/>
          <w:lang w:val="el-GR"/>
        </w:rPr>
        <w:t xml:space="preserve">μινιμαλιστική αισθητική των </w:t>
      </w:r>
      <w:proofErr w:type="spellStart"/>
      <w:r w:rsidR="007051E7" w:rsidRPr="007051E7">
        <w:rPr>
          <w:rFonts w:ascii="Arial" w:hAnsi="Arial" w:cs="Arial"/>
          <w:sz w:val="20"/>
          <w:szCs w:val="20"/>
          <w:lang w:val="el-GR"/>
        </w:rPr>
        <w:t>πρωτοκυκλαδικών</w:t>
      </w:r>
      <w:proofErr w:type="spellEnd"/>
      <w:r w:rsidR="007051E7" w:rsidRPr="007051E7">
        <w:rPr>
          <w:rFonts w:ascii="Arial" w:hAnsi="Arial" w:cs="Arial"/>
          <w:sz w:val="20"/>
          <w:szCs w:val="20"/>
          <w:lang w:val="el-GR"/>
        </w:rPr>
        <w:t xml:space="preserve"> ειδωλίω</w:t>
      </w:r>
      <w:r w:rsidR="007051E7">
        <w:rPr>
          <w:rFonts w:ascii="Arial" w:hAnsi="Arial" w:cs="Arial"/>
          <w:sz w:val="20"/>
          <w:szCs w:val="20"/>
          <w:lang w:val="el-GR"/>
        </w:rPr>
        <w:t xml:space="preserve">ν και </w:t>
      </w:r>
      <w:r w:rsidR="007051E7" w:rsidRPr="007051E7">
        <w:rPr>
          <w:rFonts w:ascii="Arial" w:hAnsi="Arial" w:cs="Arial"/>
          <w:sz w:val="20"/>
          <w:szCs w:val="20"/>
          <w:lang w:val="el-GR"/>
        </w:rPr>
        <w:t xml:space="preserve">τη δυναμική κίνηση της μινωικής γλυπτικής, </w:t>
      </w:r>
      <w:r w:rsidR="007051E7">
        <w:rPr>
          <w:rFonts w:ascii="Arial" w:hAnsi="Arial" w:cs="Arial"/>
          <w:sz w:val="20"/>
          <w:szCs w:val="20"/>
          <w:lang w:val="el-GR"/>
        </w:rPr>
        <w:t xml:space="preserve">όσο </w:t>
      </w:r>
      <w:r w:rsidR="007051E7" w:rsidRPr="007051E7">
        <w:rPr>
          <w:rFonts w:ascii="Arial" w:hAnsi="Arial" w:cs="Arial"/>
          <w:sz w:val="20"/>
          <w:szCs w:val="20"/>
          <w:lang w:val="el-GR"/>
        </w:rPr>
        <w:t xml:space="preserve">και την τέχνη </w:t>
      </w:r>
      <w:r w:rsidR="007051E7">
        <w:rPr>
          <w:rFonts w:ascii="Arial" w:hAnsi="Arial" w:cs="Arial"/>
          <w:sz w:val="20"/>
          <w:szCs w:val="20"/>
          <w:lang w:val="el-GR"/>
        </w:rPr>
        <w:t xml:space="preserve">των </w:t>
      </w:r>
      <w:r w:rsidR="007051E7" w:rsidRPr="007051E7">
        <w:rPr>
          <w:rFonts w:ascii="Arial" w:hAnsi="Arial" w:cs="Arial"/>
          <w:sz w:val="20"/>
          <w:szCs w:val="20"/>
          <w:lang w:val="el-GR"/>
        </w:rPr>
        <w:t>ιθαγενών και των αρχαίων πολιτισμών της Μέσης Ανατολής.</w:t>
      </w:r>
    </w:p>
    <w:p w14:paraId="7BEAFCC3" w14:textId="77777777" w:rsidR="007051E7" w:rsidRPr="007051E7" w:rsidRDefault="007051E7" w:rsidP="007051E7">
      <w:pPr>
        <w:pStyle w:val="FootnoteText"/>
        <w:jc w:val="both"/>
        <w:rPr>
          <w:rFonts w:ascii="Arial" w:hAnsi="Arial" w:cs="Arial"/>
          <w:lang w:val="el-GR"/>
        </w:rPr>
      </w:pPr>
    </w:p>
    <w:p w14:paraId="67F88BAC" w14:textId="698EF55D" w:rsidR="007051E7" w:rsidRPr="007051E7" w:rsidRDefault="007051E7" w:rsidP="007051E7">
      <w:pPr>
        <w:pStyle w:val="FootnoteText"/>
        <w:jc w:val="both"/>
        <w:rPr>
          <w:rFonts w:ascii="Arial" w:hAnsi="Arial" w:cs="Arial"/>
          <w:lang w:val="el-GR"/>
        </w:rPr>
      </w:pPr>
      <w:r w:rsidRPr="007051E7">
        <w:rPr>
          <w:rFonts w:ascii="Arial" w:hAnsi="Arial" w:cs="Arial"/>
          <w:lang w:val="el-GR"/>
        </w:rPr>
        <w:t xml:space="preserve">Όπως σημειώνουν, μεταξύ άλλων, οι επιμελήτριες στο κείμενο της έκθεσης: </w:t>
      </w:r>
      <w:r w:rsidRPr="007051E7">
        <w:rPr>
          <w:rFonts w:ascii="Arial" w:hAnsi="Arial" w:cs="Arial"/>
          <w:i/>
          <w:iCs/>
          <w:lang w:val="el-GR"/>
        </w:rPr>
        <w:t>«Κουβαλώντας μέσα του την εμπειρία της Σαουδικής Αραβίας</w:t>
      </w:r>
      <w:r w:rsidR="00DA693E">
        <w:rPr>
          <w:rFonts w:ascii="Arial" w:hAnsi="Arial" w:cs="Arial"/>
          <w:i/>
          <w:iCs/>
          <w:lang w:val="el-GR"/>
        </w:rPr>
        <w:t xml:space="preserve">, </w:t>
      </w:r>
      <w:r w:rsidRPr="007051E7">
        <w:rPr>
          <w:rFonts w:ascii="Arial" w:hAnsi="Arial" w:cs="Arial"/>
          <w:i/>
          <w:iCs/>
          <w:lang w:val="el-GR"/>
        </w:rPr>
        <w:t xml:space="preserve">ο </w:t>
      </w:r>
      <w:r w:rsidRPr="007051E7">
        <w:rPr>
          <w:rFonts w:ascii="Arial" w:hAnsi="Arial" w:cs="Arial"/>
          <w:i/>
          <w:iCs/>
        </w:rPr>
        <w:t>Nikolas</w:t>
      </w:r>
      <w:r w:rsidRPr="007051E7">
        <w:rPr>
          <w:rFonts w:ascii="Arial" w:hAnsi="Arial" w:cs="Arial"/>
          <w:i/>
          <w:iCs/>
          <w:lang w:val="el-GR"/>
        </w:rPr>
        <w:t xml:space="preserve"> οδηγείται σε μία φιλοσοφική θεώρηση του αντίκτυπου που θα έχουν οι νέες δυνατότητες στη ζωή μας, στα βήματα του </w:t>
      </w:r>
      <w:r w:rsidRPr="007051E7">
        <w:rPr>
          <w:rFonts w:ascii="Arial" w:hAnsi="Arial" w:cs="Arial"/>
          <w:i/>
          <w:iCs/>
        </w:rPr>
        <w:t>Bernard</w:t>
      </w:r>
      <w:r w:rsidRPr="007051E7">
        <w:rPr>
          <w:rFonts w:ascii="Arial" w:hAnsi="Arial" w:cs="Arial"/>
          <w:i/>
          <w:iCs/>
          <w:lang w:val="el-GR"/>
        </w:rPr>
        <w:t xml:space="preserve"> </w:t>
      </w:r>
      <w:r w:rsidRPr="007051E7">
        <w:rPr>
          <w:rFonts w:ascii="Arial" w:hAnsi="Arial" w:cs="Arial"/>
          <w:i/>
          <w:iCs/>
        </w:rPr>
        <w:t>Marx</w:t>
      </w:r>
      <w:r w:rsidRPr="007051E7">
        <w:rPr>
          <w:rFonts w:ascii="Arial" w:hAnsi="Arial" w:cs="Arial"/>
          <w:i/>
          <w:iCs/>
          <w:lang w:val="el-GR"/>
        </w:rPr>
        <w:t xml:space="preserve"> (σ.σ. πρωταγωνιστής του μυθιστορήματος </w:t>
      </w:r>
      <w:r w:rsidRPr="007051E7">
        <w:rPr>
          <w:rFonts w:ascii="Arial" w:hAnsi="Arial" w:cs="Arial"/>
        </w:rPr>
        <w:t>Brave</w:t>
      </w:r>
      <w:r w:rsidRPr="007051E7">
        <w:rPr>
          <w:rFonts w:ascii="Arial" w:hAnsi="Arial" w:cs="Arial"/>
          <w:lang w:val="el-GR"/>
        </w:rPr>
        <w:t xml:space="preserve"> </w:t>
      </w:r>
      <w:r w:rsidRPr="007051E7">
        <w:rPr>
          <w:rFonts w:ascii="Arial" w:hAnsi="Arial" w:cs="Arial"/>
        </w:rPr>
        <w:t>New</w:t>
      </w:r>
      <w:r w:rsidRPr="007051E7">
        <w:rPr>
          <w:rFonts w:ascii="Arial" w:hAnsi="Arial" w:cs="Arial"/>
          <w:lang w:val="el-GR"/>
        </w:rPr>
        <w:t xml:space="preserve"> </w:t>
      </w:r>
      <w:r w:rsidRPr="007051E7">
        <w:rPr>
          <w:rFonts w:ascii="Arial" w:hAnsi="Arial" w:cs="Arial"/>
        </w:rPr>
        <w:t>World</w:t>
      </w:r>
      <w:r w:rsidRPr="007051E7">
        <w:rPr>
          <w:rFonts w:ascii="Arial" w:hAnsi="Arial" w:cs="Arial"/>
          <w:i/>
          <w:iCs/>
          <w:lang w:val="el-GR"/>
        </w:rPr>
        <w:t xml:space="preserve"> του </w:t>
      </w:r>
      <w:r w:rsidRPr="007051E7">
        <w:rPr>
          <w:rFonts w:ascii="Arial" w:hAnsi="Arial" w:cs="Arial"/>
          <w:i/>
          <w:iCs/>
        </w:rPr>
        <w:t>Aldous</w:t>
      </w:r>
      <w:r w:rsidRPr="007051E7">
        <w:rPr>
          <w:rFonts w:ascii="Arial" w:hAnsi="Arial" w:cs="Arial"/>
          <w:i/>
          <w:iCs/>
          <w:lang w:val="el-GR"/>
        </w:rPr>
        <w:t xml:space="preserve"> </w:t>
      </w:r>
      <w:r w:rsidRPr="007051E7">
        <w:rPr>
          <w:rFonts w:ascii="Arial" w:hAnsi="Arial" w:cs="Arial"/>
          <w:i/>
          <w:iCs/>
        </w:rPr>
        <w:t>Huxley</w:t>
      </w:r>
      <w:r>
        <w:rPr>
          <w:rFonts w:ascii="Arial" w:hAnsi="Arial" w:cs="Arial"/>
          <w:i/>
          <w:iCs/>
          <w:lang w:val="el-GR"/>
        </w:rPr>
        <w:t>)</w:t>
      </w:r>
      <w:r w:rsidRPr="007051E7">
        <w:rPr>
          <w:rFonts w:ascii="Arial" w:hAnsi="Arial" w:cs="Arial"/>
          <w:i/>
          <w:iCs/>
          <w:lang w:val="el-GR"/>
        </w:rPr>
        <w:t>. Οι προοπτικές που ανοίγονται είναι απεριόριστες, αλλά πέρα από την έκσταση που νιώθει ο καλλιτέχνης για αυτές, το επίμονο ερώτημα που διατρέχει το έργο του είναι: πόση ελευθερία, εν τέλει, θα έχει το ανθρώπινο είδος όταν τα πάντα, ακόμη και τα συναισθήματά του, θα μπορούν να προβλέπονται από μηχανήματα;»</w:t>
      </w:r>
    </w:p>
    <w:p w14:paraId="451327B7" w14:textId="77777777" w:rsidR="007051E7" w:rsidRPr="007051E7" w:rsidRDefault="007051E7" w:rsidP="007051E7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11E6FE6B" w14:textId="0C7B1D9B" w:rsidR="007051E7" w:rsidRPr="007051E7" w:rsidRDefault="007051E7" w:rsidP="007051E7">
      <w:pPr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7051E7">
        <w:rPr>
          <w:rFonts w:ascii="Arial" w:hAnsi="Arial" w:cs="Arial"/>
          <w:b/>
          <w:bCs/>
          <w:sz w:val="20"/>
          <w:szCs w:val="20"/>
          <w:lang w:val="el-GR"/>
        </w:rPr>
        <w:t>ΒΙΟΓΡΑΦΙΚΟ</w:t>
      </w:r>
    </w:p>
    <w:p w14:paraId="458F43E2" w14:textId="22EFB7C0" w:rsidR="007051E7" w:rsidRPr="007051E7" w:rsidRDefault="007051E7" w:rsidP="007051E7">
      <w:pPr>
        <w:pStyle w:val="BodyTextIndent"/>
        <w:tabs>
          <w:tab w:val="left" w:pos="180"/>
        </w:tabs>
        <w:ind w:left="0"/>
        <w:rPr>
          <w:rFonts w:ascii="Arial" w:hAnsi="Arial"/>
          <w:sz w:val="20"/>
          <w:szCs w:val="20"/>
          <w:lang w:val="el-GR"/>
        </w:rPr>
      </w:pPr>
      <w:r w:rsidRPr="007051E7">
        <w:rPr>
          <w:rFonts w:ascii="Arial" w:hAnsi="Arial"/>
          <w:sz w:val="20"/>
          <w:szCs w:val="20"/>
        </w:rPr>
        <w:t>O</w:t>
      </w:r>
      <w:r w:rsidRPr="007051E7">
        <w:rPr>
          <w:rFonts w:ascii="Arial" w:hAnsi="Arial"/>
          <w:sz w:val="20"/>
          <w:szCs w:val="20"/>
          <w:lang w:val="el-GR"/>
        </w:rPr>
        <w:t xml:space="preserve"> </w:t>
      </w:r>
      <w:r>
        <w:rPr>
          <w:rFonts w:ascii="Arial" w:hAnsi="Arial"/>
          <w:sz w:val="20"/>
          <w:szCs w:val="20"/>
        </w:rPr>
        <w:t>Nikolas</w:t>
      </w:r>
      <w:r w:rsidRPr="007051E7">
        <w:rPr>
          <w:rFonts w:ascii="Arial" w:hAnsi="Arial"/>
          <w:sz w:val="20"/>
          <w:szCs w:val="20"/>
          <w:lang w:val="el-GR"/>
        </w:rPr>
        <w:t xml:space="preserve"> (γ. 1961, Αθήνα) </w:t>
      </w:r>
      <w:r>
        <w:rPr>
          <w:rFonts w:ascii="Arial" w:hAnsi="Arial"/>
          <w:sz w:val="20"/>
          <w:szCs w:val="20"/>
          <w:lang w:val="el-GR"/>
        </w:rPr>
        <w:t xml:space="preserve">ζει και εργάζεται στην Τζέντα (Σαουδική Αραβία). </w:t>
      </w:r>
      <w:r w:rsidRPr="007051E7">
        <w:rPr>
          <w:rFonts w:ascii="Arial" w:hAnsi="Arial"/>
          <w:sz w:val="20"/>
          <w:szCs w:val="20"/>
          <w:lang w:val="el-GR"/>
        </w:rPr>
        <w:t xml:space="preserve">Με σπουδές στο Πανεπιστήμιο του </w:t>
      </w:r>
      <w:proofErr w:type="spellStart"/>
      <w:r w:rsidRPr="007051E7">
        <w:rPr>
          <w:rFonts w:ascii="Arial" w:hAnsi="Arial"/>
          <w:sz w:val="20"/>
          <w:szCs w:val="20"/>
          <w:lang w:val="el-GR"/>
        </w:rPr>
        <w:t>Maryland</w:t>
      </w:r>
      <w:proofErr w:type="spellEnd"/>
      <w:r w:rsidRPr="007051E7">
        <w:rPr>
          <w:rFonts w:ascii="Arial" w:hAnsi="Arial"/>
          <w:sz w:val="20"/>
          <w:szCs w:val="20"/>
          <w:lang w:val="el-GR"/>
        </w:rPr>
        <w:t xml:space="preserve"> και τη Σχολή Κινηματογράφου - Τηλεόρασης Λυκούργου Σταυράκου, </w:t>
      </w:r>
      <w:r>
        <w:rPr>
          <w:rFonts w:ascii="Arial" w:hAnsi="Arial"/>
          <w:sz w:val="20"/>
          <w:szCs w:val="20"/>
          <w:lang w:val="el-GR"/>
        </w:rPr>
        <w:t xml:space="preserve">κάνει γλυπτική </w:t>
      </w:r>
      <w:r w:rsidRPr="007051E7">
        <w:rPr>
          <w:rFonts w:ascii="Arial" w:hAnsi="Arial"/>
          <w:sz w:val="20"/>
          <w:szCs w:val="20"/>
          <w:lang w:val="el-GR"/>
        </w:rPr>
        <w:t>σε μπρούντζο και, πιο πρόσφατα, σε ξύλο.</w:t>
      </w:r>
      <w:r>
        <w:rPr>
          <w:rFonts w:ascii="Arial" w:hAnsi="Arial"/>
          <w:sz w:val="20"/>
          <w:szCs w:val="20"/>
          <w:lang w:val="el-GR"/>
        </w:rPr>
        <w:t xml:space="preserve"> Έχει παρουσιάσει τη δουλειά του σε τρεις ο</w:t>
      </w:r>
      <w:r w:rsidRPr="007051E7">
        <w:rPr>
          <w:rFonts w:ascii="Arial" w:hAnsi="Arial"/>
          <w:sz w:val="20"/>
          <w:szCs w:val="20"/>
          <w:lang w:val="el-GR"/>
        </w:rPr>
        <w:t>μαδικές εκθέσεις</w:t>
      </w:r>
      <w:r>
        <w:rPr>
          <w:rFonts w:ascii="Arial" w:hAnsi="Arial"/>
          <w:sz w:val="20"/>
          <w:szCs w:val="20"/>
          <w:lang w:val="el-GR"/>
        </w:rPr>
        <w:t xml:space="preserve"> στη Σαουδική Αραβία (</w:t>
      </w:r>
      <w:r>
        <w:rPr>
          <w:rFonts w:ascii="Arial" w:hAnsi="Arial"/>
          <w:sz w:val="20"/>
          <w:szCs w:val="20"/>
        </w:rPr>
        <w:t>NWA</w:t>
      </w:r>
      <w:r w:rsidRPr="007051E7">
        <w:rPr>
          <w:rFonts w:ascii="Arial" w:hAnsi="Arial"/>
          <w:sz w:val="20"/>
          <w:szCs w:val="20"/>
          <w:lang w:val="el-GR"/>
        </w:rPr>
        <w:t xml:space="preserve"> </w:t>
      </w:r>
      <w:r>
        <w:rPr>
          <w:rFonts w:ascii="Arial" w:hAnsi="Arial"/>
          <w:sz w:val="20"/>
          <w:szCs w:val="20"/>
        </w:rPr>
        <w:t>Art</w:t>
      </w:r>
      <w:r w:rsidRPr="007051E7">
        <w:rPr>
          <w:rFonts w:ascii="Arial" w:hAnsi="Arial"/>
          <w:sz w:val="20"/>
          <w:szCs w:val="20"/>
          <w:lang w:val="el-GR"/>
        </w:rPr>
        <w:t xml:space="preserve"> </w:t>
      </w:r>
      <w:r>
        <w:rPr>
          <w:rFonts w:ascii="Arial" w:hAnsi="Arial"/>
          <w:sz w:val="20"/>
          <w:szCs w:val="20"/>
        </w:rPr>
        <w:t>Gallery</w:t>
      </w:r>
      <w:r w:rsidRPr="007051E7">
        <w:rPr>
          <w:rFonts w:ascii="Arial" w:hAnsi="Arial"/>
          <w:sz w:val="20"/>
          <w:szCs w:val="20"/>
          <w:lang w:val="el-GR"/>
        </w:rPr>
        <w:t xml:space="preserve">, 2019, </w:t>
      </w:r>
      <w:r w:rsidRPr="007051E7">
        <w:rPr>
          <w:rFonts w:ascii="Arial" w:hAnsi="Arial"/>
          <w:i/>
          <w:iCs/>
          <w:sz w:val="20"/>
          <w:szCs w:val="20"/>
        </w:rPr>
        <w:t>Artists</w:t>
      </w:r>
      <w:r w:rsidRPr="007051E7">
        <w:rPr>
          <w:rFonts w:ascii="Arial" w:hAnsi="Arial"/>
          <w:i/>
          <w:iCs/>
          <w:sz w:val="20"/>
          <w:szCs w:val="20"/>
          <w:lang w:val="el-GR"/>
        </w:rPr>
        <w:t xml:space="preserve"> </w:t>
      </w:r>
      <w:r w:rsidRPr="007051E7">
        <w:rPr>
          <w:rFonts w:ascii="Arial" w:hAnsi="Arial"/>
          <w:i/>
          <w:iCs/>
          <w:sz w:val="20"/>
          <w:szCs w:val="20"/>
        </w:rPr>
        <w:t>of</w:t>
      </w:r>
      <w:r w:rsidRPr="007051E7">
        <w:rPr>
          <w:rFonts w:ascii="Arial" w:hAnsi="Arial"/>
          <w:i/>
          <w:iCs/>
          <w:sz w:val="20"/>
          <w:szCs w:val="20"/>
          <w:lang w:val="el-GR"/>
        </w:rPr>
        <w:t xml:space="preserve"> </w:t>
      </w:r>
      <w:r w:rsidRPr="007051E7">
        <w:rPr>
          <w:rFonts w:ascii="Arial" w:hAnsi="Arial"/>
          <w:i/>
          <w:iCs/>
          <w:sz w:val="20"/>
          <w:szCs w:val="20"/>
        </w:rPr>
        <w:t>KAUST</w:t>
      </w:r>
      <w:r w:rsidRPr="007051E7">
        <w:rPr>
          <w:rFonts w:ascii="Arial" w:hAnsi="Arial"/>
          <w:sz w:val="20"/>
          <w:szCs w:val="20"/>
          <w:lang w:val="el-GR"/>
        </w:rPr>
        <w:t xml:space="preserve">, </w:t>
      </w:r>
      <w:r w:rsidRPr="007051E7">
        <w:rPr>
          <w:rFonts w:ascii="Arial" w:hAnsi="Arial"/>
          <w:sz w:val="20"/>
          <w:szCs w:val="20"/>
        </w:rPr>
        <w:t>King</w:t>
      </w:r>
      <w:r w:rsidRPr="007051E7">
        <w:rPr>
          <w:rFonts w:ascii="Arial" w:hAnsi="Arial"/>
          <w:sz w:val="20"/>
          <w:szCs w:val="20"/>
          <w:lang w:val="el-GR"/>
        </w:rPr>
        <w:t xml:space="preserve"> </w:t>
      </w:r>
      <w:r w:rsidRPr="007051E7">
        <w:rPr>
          <w:rFonts w:ascii="Arial" w:hAnsi="Arial"/>
          <w:sz w:val="20"/>
          <w:szCs w:val="20"/>
        </w:rPr>
        <w:t>Abdullah</w:t>
      </w:r>
      <w:r w:rsidRPr="007051E7">
        <w:rPr>
          <w:rFonts w:ascii="Arial" w:hAnsi="Arial"/>
          <w:sz w:val="20"/>
          <w:szCs w:val="20"/>
          <w:lang w:val="el-GR"/>
        </w:rPr>
        <w:t xml:space="preserve"> </w:t>
      </w:r>
      <w:r w:rsidRPr="007051E7">
        <w:rPr>
          <w:rFonts w:ascii="Arial" w:hAnsi="Arial"/>
          <w:sz w:val="20"/>
          <w:szCs w:val="20"/>
        </w:rPr>
        <w:t>University</w:t>
      </w:r>
      <w:r w:rsidRPr="007051E7">
        <w:rPr>
          <w:rFonts w:ascii="Arial" w:hAnsi="Arial"/>
          <w:sz w:val="20"/>
          <w:szCs w:val="20"/>
          <w:lang w:val="el-GR"/>
        </w:rPr>
        <w:t xml:space="preserve"> </w:t>
      </w:r>
      <w:r w:rsidRPr="007051E7">
        <w:rPr>
          <w:rFonts w:ascii="Arial" w:hAnsi="Arial"/>
          <w:sz w:val="20"/>
          <w:szCs w:val="20"/>
        </w:rPr>
        <w:t>of</w:t>
      </w:r>
      <w:r w:rsidRPr="007051E7">
        <w:rPr>
          <w:rFonts w:ascii="Arial" w:hAnsi="Arial"/>
          <w:sz w:val="20"/>
          <w:szCs w:val="20"/>
          <w:lang w:val="el-GR"/>
        </w:rPr>
        <w:t xml:space="preserve"> </w:t>
      </w:r>
      <w:r w:rsidRPr="007051E7">
        <w:rPr>
          <w:rFonts w:ascii="Arial" w:hAnsi="Arial"/>
          <w:sz w:val="20"/>
          <w:szCs w:val="20"/>
        </w:rPr>
        <w:t>Science</w:t>
      </w:r>
      <w:r w:rsidRPr="007051E7">
        <w:rPr>
          <w:rFonts w:ascii="Arial" w:hAnsi="Arial"/>
          <w:sz w:val="20"/>
          <w:szCs w:val="20"/>
          <w:lang w:val="el-GR"/>
        </w:rPr>
        <w:t xml:space="preserve"> &amp; </w:t>
      </w:r>
      <w:r w:rsidRPr="007051E7">
        <w:rPr>
          <w:rFonts w:ascii="Arial" w:hAnsi="Arial"/>
          <w:sz w:val="20"/>
          <w:szCs w:val="20"/>
        </w:rPr>
        <w:t>Technology</w:t>
      </w:r>
      <w:r w:rsidRPr="007051E7">
        <w:rPr>
          <w:rFonts w:ascii="Arial" w:hAnsi="Arial"/>
          <w:sz w:val="20"/>
          <w:szCs w:val="20"/>
          <w:lang w:val="el-GR"/>
        </w:rPr>
        <w:t>, Τζέντα</w:t>
      </w:r>
      <w:r>
        <w:rPr>
          <w:rFonts w:ascii="Arial" w:hAnsi="Arial"/>
          <w:sz w:val="20"/>
          <w:szCs w:val="20"/>
          <w:lang w:val="el-GR"/>
        </w:rPr>
        <w:t xml:space="preserve"> 2019 &amp; 2020</w:t>
      </w:r>
      <w:r w:rsidRPr="007051E7">
        <w:rPr>
          <w:rFonts w:ascii="Arial" w:hAnsi="Arial"/>
          <w:sz w:val="20"/>
          <w:szCs w:val="20"/>
          <w:lang w:val="el-GR"/>
        </w:rPr>
        <w:t xml:space="preserve">) </w:t>
      </w:r>
      <w:r>
        <w:rPr>
          <w:rFonts w:ascii="Arial" w:hAnsi="Arial"/>
          <w:sz w:val="20"/>
          <w:szCs w:val="20"/>
          <w:lang w:val="el-GR"/>
        </w:rPr>
        <w:t xml:space="preserve">και έχει επιλεγεί για να συμμετάσχει στη </w:t>
      </w:r>
      <w:r w:rsidRPr="007051E7">
        <w:rPr>
          <w:rFonts w:ascii="Arial" w:hAnsi="Arial"/>
          <w:sz w:val="20"/>
          <w:szCs w:val="20"/>
          <w:lang w:val="el-GR"/>
        </w:rPr>
        <w:t xml:space="preserve">13η Μπιενάλε </w:t>
      </w:r>
      <w:r>
        <w:rPr>
          <w:rFonts w:ascii="Arial" w:hAnsi="Arial"/>
          <w:sz w:val="20"/>
          <w:szCs w:val="20"/>
          <w:lang w:val="el-GR"/>
        </w:rPr>
        <w:t xml:space="preserve">της </w:t>
      </w:r>
      <w:r w:rsidRPr="007051E7">
        <w:rPr>
          <w:rFonts w:ascii="Arial" w:hAnsi="Arial"/>
          <w:sz w:val="20"/>
          <w:szCs w:val="20"/>
          <w:lang w:val="el-GR"/>
        </w:rPr>
        <w:t>Φλωρεντίας</w:t>
      </w:r>
      <w:r>
        <w:rPr>
          <w:rFonts w:ascii="Arial" w:hAnsi="Arial"/>
          <w:sz w:val="20"/>
          <w:szCs w:val="20"/>
          <w:lang w:val="el-GR"/>
        </w:rPr>
        <w:t xml:space="preserve"> (2021) στην Ιταλία. Έργα του βρίσκονται σε ιδιωτικές συλλογές.</w:t>
      </w:r>
    </w:p>
    <w:p w14:paraId="4BC50154" w14:textId="11281A02" w:rsidR="007051E7" w:rsidRPr="005E1885" w:rsidRDefault="00617817" w:rsidP="007051E7">
      <w:pPr>
        <w:jc w:val="both"/>
        <w:rPr>
          <w:rFonts w:ascii="Arial" w:hAnsi="Arial" w:cs="Arial"/>
          <w:sz w:val="20"/>
          <w:szCs w:val="20"/>
          <w:lang w:val="el-GR"/>
        </w:rPr>
      </w:pPr>
      <w:hyperlink r:id="rId6" w:history="1">
        <w:r w:rsidR="007051E7" w:rsidRPr="007051E7">
          <w:rPr>
            <w:rStyle w:val="Hyperlink"/>
            <w:rFonts w:ascii="Arial" w:eastAsia="Times New Roman" w:hAnsi="Arial" w:cs="Tahoma"/>
            <w:sz w:val="20"/>
            <w:szCs w:val="20"/>
            <w:lang w:val="en-GB" w:eastAsia="el-GR"/>
          </w:rPr>
          <w:t>https</w:t>
        </w:r>
        <w:r w:rsidR="007051E7" w:rsidRPr="005E1885">
          <w:rPr>
            <w:rStyle w:val="Hyperlink"/>
            <w:rFonts w:ascii="Arial" w:eastAsia="Times New Roman" w:hAnsi="Arial" w:cs="Tahoma"/>
            <w:sz w:val="20"/>
            <w:szCs w:val="20"/>
            <w:lang w:val="el-GR" w:eastAsia="el-GR"/>
          </w:rPr>
          <w:t>://</w:t>
        </w:r>
        <w:proofErr w:type="spellStart"/>
        <w:r w:rsidR="007051E7" w:rsidRPr="007051E7">
          <w:rPr>
            <w:rStyle w:val="Hyperlink"/>
            <w:rFonts w:ascii="Arial" w:eastAsia="Times New Roman" w:hAnsi="Arial" w:cs="Tahoma"/>
            <w:sz w:val="20"/>
            <w:szCs w:val="20"/>
            <w:lang w:val="en-GB" w:eastAsia="el-GR"/>
          </w:rPr>
          <w:t>nikolas</w:t>
        </w:r>
        <w:proofErr w:type="spellEnd"/>
        <w:r w:rsidR="007051E7" w:rsidRPr="005E1885">
          <w:rPr>
            <w:rStyle w:val="Hyperlink"/>
            <w:rFonts w:ascii="Arial" w:eastAsia="Times New Roman" w:hAnsi="Arial" w:cs="Tahoma"/>
            <w:sz w:val="20"/>
            <w:szCs w:val="20"/>
            <w:lang w:val="el-GR" w:eastAsia="el-GR"/>
          </w:rPr>
          <w:t>-</w:t>
        </w:r>
        <w:r w:rsidR="007051E7" w:rsidRPr="007051E7">
          <w:rPr>
            <w:rStyle w:val="Hyperlink"/>
            <w:rFonts w:ascii="Arial" w:eastAsia="Times New Roman" w:hAnsi="Arial" w:cs="Tahoma"/>
            <w:sz w:val="20"/>
            <w:szCs w:val="20"/>
            <w:lang w:val="en-GB" w:eastAsia="el-GR"/>
          </w:rPr>
          <w:t>sculptures</w:t>
        </w:r>
        <w:r w:rsidR="007051E7" w:rsidRPr="005E1885">
          <w:rPr>
            <w:rStyle w:val="Hyperlink"/>
            <w:rFonts w:ascii="Arial" w:eastAsia="Times New Roman" w:hAnsi="Arial" w:cs="Tahoma"/>
            <w:sz w:val="20"/>
            <w:szCs w:val="20"/>
            <w:lang w:val="el-GR" w:eastAsia="el-GR"/>
          </w:rPr>
          <w:t>.</w:t>
        </w:r>
        <w:r w:rsidR="007051E7" w:rsidRPr="007051E7">
          <w:rPr>
            <w:rStyle w:val="Hyperlink"/>
            <w:rFonts w:ascii="Arial" w:eastAsia="Times New Roman" w:hAnsi="Arial" w:cs="Tahoma"/>
            <w:sz w:val="20"/>
            <w:szCs w:val="20"/>
            <w:lang w:val="en-GB" w:eastAsia="el-GR"/>
          </w:rPr>
          <w:t>com</w:t>
        </w:r>
      </w:hyperlink>
    </w:p>
    <w:p w14:paraId="5FD0D4FF" w14:textId="67CA739A" w:rsidR="007051E7" w:rsidRDefault="007051E7" w:rsidP="007051E7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5CC1B708" w14:textId="77190657" w:rsidR="00F66343" w:rsidRPr="00D35A2D" w:rsidRDefault="00F66343" w:rsidP="007051E7">
      <w:pPr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D35A2D">
        <w:rPr>
          <w:rFonts w:ascii="Arial" w:hAnsi="Arial" w:cs="Arial"/>
          <w:b/>
          <w:bCs/>
          <w:sz w:val="20"/>
          <w:szCs w:val="20"/>
          <w:lang w:val="el-GR"/>
        </w:rPr>
        <w:t>ΣΧΕΤΙΚΑ ΜΕ ΤΗΝ ΑΚΣΣ</w:t>
      </w:r>
    </w:p>
    <w:p w14:paraId="75ED3161" w14:textId="5108E25F" w:rsidR="00F66343" w:rsidRPr="00D35A2D" w:rsidRDefault="00D35A2D" w:rsidP="00D35A2D">
      <w:pPr>
        <w:pStyle w:val="NormalWeb"/>
        <w:spacing w:before="0" w:beforeAutospacing="0" w:after="143" w:afterAutospacing="0"/>
        <w:jc w:val="both"/>
        <w:rPr>
          <w:rFonts w:ascii="Arial" w:hAnsi="Arial" w:cs="Arial"/>
          <w:sz w:val="20"/>
          <w:szCs w:val="20"/>
        </w:rPr>
      </w:pPr>
      <w:r w:rsidRPr="00D35A2D">
        <w:rPr>
          <w:rFonts w:ascii="Arial" w:hAnsi="Arial" w:cs="Arial"/>
          <w:sz w:val="20"/>
          <w:szCs w:val="20"/>
          <w:lang w:val="en-US"/>
        </w:rPr>
        <w:t>H</w:t>
      </w:r>
      <w:r w:rsidRPr="00D35A2D">
        <w:rPr>
          <w:rFonts w:ascii="Arial" w:hAnsi="Arial" w:cs="Arial"/>
          <w:sz w:val="20"/>
          <w:szCs w:val="20"/>
        </w:rPr>
        <w:t xml:space="preserve"> Αναργύρειος και Κοργιαλένειος Σχολή Σπετσών</w:t>
      </w:r>
      <w:r w:rsidRPr="00D35A2D">
        <w:rPr>
          <w:rFonts w:ascii="Arial" w:hAnsi="Arial" w:cs="Arial"/>
          <w:sz w:val="20"/>
          <w:szCs w:val="20"/>
          <w:lang w:val="el-GR"/>
        </w:rPr>
        <w:t xml:space="preserve"> (ΑΚΣΣ) ιδρύθηκε</w:t>
      </w:r>
      <w:r w:rsidRPr="00D35A2D">
        <w:rPr>
          <w:rFonts w:ascii="Arial" w:hAnsi="Arial" w:cs="Arial"/>
          <w:sz w:val="20"/>
          <w:szCs w:val="20"/>
        </w:rPr>
        <w:t xml:space="preserve"> </w:t>
      </w:r>
      <w:r w:rsidRPr="00D35A2D">
        <w:rPr>
          <w:rFonts w:ascii="Arial" w:hAnsi="Arial" w:cs="Arial"/>
          <w:sz w:val="20"/>
          <w:szCs w:val="20"/>
          <w:lang w:val="el-GR"/>
        </w:rPr>
        <w:t>τ</w:t>
      </w:r>
      <w:r w:rsidRPr="00D35A2D">
        <w:rPr>
          <w:rFonts w:ascii="Arial" w:hAnsi="Arial" w:cs="Arial"/>
          <w:sz w:val="20"/>
          <w:szCs w:val="20"/>
        </w:rPr>
        <w:t>ο 1927 και υπήρξε ένα από τα καλύτερα πρότυπα κολλέγια της χώρας</w:t>
      </w:r>
      <w:r w:rsidRPr="00D35A2D">
        <w:rPr>
          <w:rFonts w:ascii="Arial" w:hAnsi="Arial" w:cs="Arial"/>
          <w:sz w:val="20"/>
          <w:szCs w:val="20"/>
          <w:lang w:val="el-GR"/>
        </w:rPr>
        <w:t>,</w:t>
      </w:r>
      <w:r w:rsidRPr="00D35A2D">
        <w:rPr>
          <w:rFonts w:ascii="Arial" w:hAnsi="Arial" w:cs="Arial"/>
          <w:sz w:val="20"/>
          <w:szCs w:val="20"/>
        </w:rPr>
        <w:t xml:space="preserve"> αν όχι των Βαλκανίων.</w:t>
      </w:r>
      <w:r w:rsidRPr="00D35A2D">
        <w:rPr>
          <w:rFonts w:ascii="Arial" w:hAnsi="Arial" w:cs="Arial"/>
          <w:sz w:val="20"/>
          <w:szCs w:val="20"/>
          <w:lang w:val="el-GR"/>
        </w:rPr>
        <w:t xml:space="preserve"> </w:t>
      </w:r>
      <w:r w:rsidRPr="00D35A2D">
        <w:rPr>
          <w:rFonts w:ascii="Arial" w:hAnsi="Arial" w:cs="Arial"/>
          <w:sz w:val="20"/>
          <w:szCs w:val="20"/>
        </w:rPr>
        <w:t>Έμπνευση του Ελ</w:t>
      </w:r>
      <w:proofErr w:type="spellStart"/>
      <w:r w:rsidRPr="00D35A2D">
        <w:rPr>
          <w:rFonts w:ascii="Arial" w:hAnsi="Arial" w:cs="Arial"/>
          <w:sz w:val="20"/>
          <w:szCs w:val="20"/>
          <w:lang w:val="el-GR"/>
        </w:rPr>
        <w:t>ευθέριου</w:t>
      </w:r>
      <w:proofErr w:type="spellEnd"/>
      <w:r w:rsidRPr="00D35A2D">
        <w:rPr>
          <w:rFonts w:ascii="Arial" w:hAnsi="Arial" w:cs="Arial"/>
          <w:sz w:val="20"/>
          <w:szCs w:val="20"/>
        </w:rPr>
        <w:t xml:space="preserve"> Βενιζέλου</w:t>
      </w:r>
      <w:r w:rsidRPr="00D35A2D">
        <w:rPr>
          <w:rFonts w:ascii="Arial" w:hAnsi="Arial" w:cs="Arial"/>
          <w:sz w:val="20"/>
          <w:szCs w:val="20"/>
          <w:lang w:val="el-GR"/>
        </w:rPr>
        <w:t xml:space="preserve"> </w:t>
      </w:r>
      <w:r w:rsidRPr="00D35A2D">
        <w:rPr>
          <w:rFonts w:ascii="Arial" w:hAnsi="Arial" w:cs="Arial"/>
          <w:sz w:val="20"/>
          <w:szCs w:val="20"/>
        </w:rPr>
        <w:t xml:space="preserve">και δημιούργημα του προσωπικού του φίλου </w:t>
      </w:r>
      <w:r w:rsidRPr="00D35A2D">
        <w:rPr>
          <w:rFonts w:ascii="Arial" w:hAnsi="Arial" w:cs="Arial"/>
          <w:sz w:val="20"/>
          <w:szCs w:val="20"/>
          <w:lang w:val="el-GR"/>
        </w:rPr>
        <w:t xml:space="preserve">και εθνικού ευεργέτη Σωτήριου </w:t>
      </w:r>
      <w:r w:rsidRPr="00D35A2D">
        <w:rPr>
          <w:rFonts w:ascii="Arial" w:hAnsi="Arial" w:cs="Arial"/>
          <w:sz w:val="20"/>
          <w:szCs w:val="20"/>
        </w:rPr>
        <w:t xml:space="preserve">Ανάργυρου, η </w:t>
      </w:r>
      <w:r w:rsidRPr="00D35A2D">
        <w:rPr>
          <w:rFonts w:ascii="Arial" w:hAnsi="Arial" w:cs="Arial"/>
          <w:sz w:val="20"/>
          <w:szCs w:val="20"/>
          <w:lang w:val="el-GR"/>
        </w:rPr>
        <w:t>ΑΚΣΣ</w:t>
      </w:r>
      <w:r w:rsidRPr="00D35A2D">
        <w:rPr>
          <w:rFonts w:ascii="Arial" w:hAnsi="Arial" w:cs="Arial"/>
          <w:sz w:val="20"/>
          <w:szCs w:val="20"/>
        </w:rPr>
        <w:t xml:space="preserve"> διαπαιδαγώγησε πλήθος λογίων, καλλιτεχνών, επιστημόνων και πολιτικών</w:t>
      </w:r>
      <w:r w:rsidRPr="00D35A2D">
        <w:rPr>
          <w:rFonts w:ascii="Arial" w:hAnsi="Arial" w:cs="Arial"/>
          <w:sz w:val="20"/>
          <w:szCs w:val="20"/>
          <w:lang w:val="el-GR"/>
        </w:rPr>
        <w:t xml:space="preserve"> </w:t>
      </w:r>
      <w:r w:rsidRPr="00D35A2D">
        <w:rPr>
          <w:rFonts w:ascii="Arial" w:hAnsi="Arial" w:cs="Arial"/>
          <w:sz w:val="20"/>
          <w:szCs w:val="20"/>
        </w:rPr>
        <w:t>μέχρι το 1983</w:t>
      </w:r>
      <w:r w:rsidRPr="00D35A2D">
        <w:rPr>
          <w:rFonts w:ascii="Arial" w:hAnsi="Arial" w:cs="Arial"/>
          <w:sz w:val="20"/>
          <w:szCs w:val="20"/>
          <w:lang w:val="el-GR"/>
        </w:rPr>
        <w:t xml:space="preserve"> που λειτούργησε</w:t>
      </w:r>
      <w:r w:rsidRPr="00D35A2D">
        <w:rPr>
          <w:rFonts w:ascii="Arial" w:hAnsi="Arial" w:cs="Arial"/>
          <w:sz w:val="20"/>
          <w:szCs w:val="20"/>
        </w:rPr>
        <w:t>, όχι μόνο με Έλληνες αλλά και με αλλοδαπούς μαθητές.</w:t>
      </w:r>
      <w:r w:rsidRPr="00D35A2D">
        <w:rPr>
          <w:rFonts w:ascii="Arial" w:hAnsi="Arial" w:cs="Arial"/>
          <w:sz w:val="20"/>
          <w:szCs w:val="20"/>
          <w:lang w:val="el-GR"/>
        </w:rPr>
        <w:t xml:space="preserve"> Σ</w:t>
      </w:r>
      <w:r w:rsidRPr="00D35A2D">
        <w:rPr>
          <w:rFonts w:ascii="Arial" w:hAnsi="Arial" w:cs="Arial"/>
          <w:sz w:val="20"/>
          <w:szCs w:val="20"/>
        </w:rPr>
        <w:t xml:space="preserve">υνεχίζοντας την 80χρονη πρωτοποριακή παρουσία της στον ελληνικό πνευματικό βίο, </w:t>
      </w:r>
      <w:r>
        <w:rPr>
          <w:rFonts w:ascii="Arial" w:hAnsi="Arial" w:cs="Arial"/>
          <w:sz w:val="20"/>
          <w:szCs w:val="20"/>
          <w:lang w:val="el-GR"/>
        </w:rPr>
        <w:t xml:space="preserve">η ΑΚΣΣ σήμερα </w:t>
      </w:r>
      <w:r w:rsidRPr="00D35A2D">
        <w:rPr>
          <w:rFonts w:ascii="Arial" w:hAnsi="Arial" w:cs="Arial"/>
          <w:sz w:val="20"/>
          <w:szCs w:val="20"/>
        </w:rPr>
        <w:t xml:space="preserve">καταθέτει τη συμβολή της στην προετοιμασία του ευρωπαίου πολίτη για τη νέα εποχή, προωθώντας και εφαρμόζοντας εκπαιδευτικά-ερευνητικά προγράμματα ισχυρής παρεμβατικότητας. </w:t>
      </w:r>
      <w:r>
        <w:rPr>
          <w:rFonts w:ascii="Arial" w:hAnsi="Arial" w:cs="Arial"/>
          <w:sz w:val="20"/>
          <w:szCs w:val="20"/>
          <w:lang w:val="el-GR"/>
        </w:rPr>
        <w:t>Ακόμη, τ</w:t>
      </w:r>
      <w:r w:rsidRPr="00D35A2D">
        <w:rPr>
          <w:rFonts w:ascii="Arial" w:hAnsi="Arial" w:cs="Arial"/>
          <w:sz w:val="20"/>
          <w:szCs w:val="20"/>
        </w:rPr>
        <w:t>ο Ίδρυμα διαθέτει βιβλιοθήκη με 5.000 περίπου βιβλία ιδιαιτέρου ενδιαφέροντος και αξίας στην ελληνική, γαλλική, αγγλική γλώσσα</w:t>
      </w:r>
      <w:r w:rsidRPr="00D35A2D">
        <w:rPr>
          <w:rFonts w:ascii="Arial" w:hAnsi="Arial" w:cs="Arial"/>
          <w:sz w:val="20"/>
          <w:szCs w:val="20"/>
          <w:lang w:val="el-GR"/>
        </w:rPr>
        <w:t>.</w:t>
      </w:r>
    </w:p>
    <w:p w14:paraId="679B4C68" w14:textId="77777777" w:rsidR="00F66343" w:rsidRPr="005E1885" w:rsidRDefault="00F66343" w:rsidP="007051E7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69882089" w14:textId="330F915A" w:rsidR="007051E7" w:rsidRPr="00D35A2D" w:rsidRDefault="007051E7" w:rsidP="007051E7">
      <w:pPr>
        <w:jc w:val="both"/>
        <w:rPr>
          <w:rFonts w:ascii="Arial" w:hAnsi="Arial" w:cs="Arial"/>
          <w:sz w:val="20"/>
          <w:szCs w:val="20"/>
          <w:u w:val="single"/>
          <w:lang w:val="el-GR"/>
        </w:rPr>
      </w:pPr>
      <w:r w:rsidRPr="00D35A2D">
        <w:rPr>
          <w:rFonts w:ascii="Arial" w:hAnsi="Arial" w:cs="Arial"/>
          <w:sz w:val="20"/>
          <w:szCs w:val="20"/>
          <w:u w:val="single"/>
          <w:lang w:val="en-US"/>
        </w:rPr>
        <w:t>NIKOLAS</w:t>
      </w:r>
      <w:r w:rsidRPr="00D35A2D">
        <w:rPr>
          <w:rFonts w:ascii="Arial" w:hAnsi="Arial" w:cs="Arial"/>
          <w:sz w:val="20"/>
          <w:szCs w:val="20"/>
          <w:u w:val="single"/>
          <w:lang w:val="el-GR"/>
        </w:rPr>
        <w:t xml:space="preserve"> - ΣΚΕΨΕΙΣ</w:t>
      </w:r>
    </w:p>
    <w:p w14:paraId="2655292C" w14:textId="065E1799" w:rsidR="007051E7" w:rsidRPr="007051E7" w:rsidRDefault="007051E7" w:rsidP="007051E7">
      <w:pPr>
        <w:jc w:val="both"/>
        <w:rPr>
          <w:rFonts w:ascii="Arial" w:hAnsi="Arial" w:cs="Arial"/>
          <w:sz w:val="20"/>
          <w:szCs w:val="20"/>
          <w:lang w:val="el-GR"/>
        </w:rPr>
      </w:pPr>
      <w:r w:rsidRPr="00D35A2D">
        <w:rPr>
          <w:rFonts w:ascii="Arial" w:hAnsi="Arial" w:cs="Arial"/>
          <w:b/>
          <w:bCs/>
          <w:sz w:val="20"/>
          <w:szCs w:val="20"/>
          <w:lang w:val="el-GR"/>
        </w:rPr>
        <w:t>Εγκαίνια</w:t>
      </w:r>
      <w:r w:rsidRPr="007051E7">
        <w:rPr>
          <w:rFonts w:ascii="Arial" w:hAnsi="Arial" w:cs="Arial"/>
          <w:sz w:val="20"/>
          <w:szCs w:val="20"/>
          <w:lang w:val="el-GR"/>
        </w:rPr>
        <w:t xml:space="preserve">: </w:t>
      </w:r>
      <w:r w:rsidR="00F66343">
        <w:rPr>
          <w:rFonts w:ascii="Arial" w:hAnsi="Arial" w:cs="Arial"/>
          <w:sz w:val="20"/>
          <w:szCs w:val="20"/>
          <w:lang w:val="el-GR"/>
        </w:rPr>
        <w:t>Δευτέρα</w:t>
      </w:r>
      <w:r w:rsidRPr="007051E7">
        <w:rPr>
          <w:rFonts w:ascii="Arial" w:hAnsi="Arial" w:cs="Arial"/>
          <w:sz w:val="20"/>
          <w:szCs w:val="20"/>
          <w:lang w:val="el-GR"/>
        </w:rPr>
        <w:t xml:space="preserve"> </w:t>
      </w:r>
      <w:r w:rsidR="00F66343">
        <w:rPr>
          <w:rFonts w:ascii="Arial" w:hAnsi="Arial" w:cs="Arial"/>
          <w:sz w:val="20"/>
          <w:szCs w:val="20"/>
          <w:lang w:val="el-GR"/>
        </w:rPr>
        <w:t>3</w:t>
      </w:r>
      <w:r w:rsidRPr="007051E7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Αυγούστου</w:t>
      </w:r>
      <w:r w:rsidRPr="007051E7">
        <w:rPr>
          <w:rFonts w:ascii="Arial" w:hAnsi="Arial" w:cs="Arial"/>
          <w:sz w:val="20"/>
          <w:szCs w:val="20"/>
          <w:lang w:val="el-GR"/>
        </w:rPr>
        <w:t>, 7:30 μ.μ.</w:t>
      </w:r>
    </w:p>
    <w:p w14:paraId="2C194B10" w14:textId="6A7F8A6C" w:rsidR="007051E7" w:rsidRPr="00D35A2D" w:rsidRDefault="007051E7" w:rsidP="007051E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35A2D">
        <w:rPr>
          <w:rFonts w:ascii="Arial" w:hAnsi="Arial" w:cs="Arial"/>
          <w:b/>
          <w:bCs/>
          <w:sz w:val="20"/>
          <w:szCs w:val="20"/>
          <w:lang w:val="el-GR"/>
        </w:rPr>
        <w:t>Διάρκεια έκθεσης</w:t>
      </w:r>
      <w:r w:rsidRPr="007051E7">
        <w:rPr>
          <w:rFonts w:ascii="Arial" w:hAnsi="Arial" w:cs="Arial"/>
          <w:sz w:val="20"/>
          <w:szCs w:val="20"/>
          <w:lang w:val="el-GR"/>
        </w:rPr>
        <w:t xml:space="preserve">: </w:t>
      </w:r>
      <w:r w:rsidR="00F66343">
        <w:rPr>
          <w:rFonts w:ascii="Arial" w:hAnsi="Arial" w:cs="Arial"/>
          <w:sz w:val="20"/>
          <w:szCs w:val="20"/>
          <w:lang w:val="el-GR"/>
        </w:rPr>
        <w:t>3</w:t>
      </w:r>
      <w:r w:rsidRPr="007051E7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Αυγούστου </w:t>
      </w:r>
      <w:r w:rsidRPr="007051E7">
        <w:rPr>
          <w:rFonts w:ascii="Arial" w:hAnsi="Arial" w:cs="Arial"/>
          <w:sz w:val="20"/>
          <w:szCs w:val="20"/>
          <w:lang w:val="el-GR"/>
        </w:rPr>
        <w:t xml:space="preserve">– </w:t>
      </w:r>
      <w:r>
        <w:rPr>
          <w:rFonts w:ascii="Arial" w:hAnsi="Arial" w:cs="Arial"/>
          <w:sz w:val="20"/>
          <w:szCs w:val="20"/>
          <w:lang w:val="el-GR"/>
        </w:rPr>
        <w:t>10</w:t>
      </w:r>
      <w:r w:rsidRPr="007051E7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Σεπτεμβρίου</w:t>
      </w:r>
      <w:r w:rsidR="00D35A2D">
        <w:rPr>
          <w:rFonts w:ascii="Arial" w:hAnsi="Arial" w:cs="Arial"/>
          <w:sz w:val="20"/>
          <w:szCs w:val="20"/>
          <w:lang w:val="el-GR"/>
        </w:rPr>
        <w:t xml:space="preserve"> 2020</w:t>
      </w:r>
    </w:p>
    <w:p w14:paraId="1C98EB21" w14:textId="2B5C67ED" w:rsidR="007051E7" w:rsidRDefault="007051E7" w:rsidP="007051E7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130BB589" w14:textId="77777777" w:rsidR="00D35A2D" w:rsidRDefault="00D35A2D" w:rsidP="007051E7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54EF4D18" w14:textId="31734B39" w:rsidR="00F66343" w:rsidRDefault="00F66343" w:rsidP="007051E7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/>
        </w:rPr>
        <w:drawing>
          <wp:anchor distT="0" distB="0" distL="114300" distR="114300" simplePos="0" relativeHeight="251658240" behindDoc="0" locked="0" layoutInCell="1" allowOverlap="1" wp14:anchorId="2F199EC1" wp14:editId="328ECD08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016000" cy="102870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40456" w14:textId="77777777" w:rsidR="00F66343" w:rsidRPr="007051E7" w:rsidRDefault="00F66343" w:rsidP="007051E7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616162A0" w14:textId="2E07AFB8" w:rsidR="007051E7" w:rsidRPr="00D35A2D" w:rsidRDefault="007051E7" w:rsidP="007051E7">
      <w:pPr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el-GR"/>
        </w:rPr>
      </w:pPr>
      <w:proofErr w:type="spellStart"/>
      <w:r w:rsidRPr="00D35A2D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el-GR"/>
        </w:rPr>
        <w:t>Αναργύρ</w:t>
      </w:r>
      <w:r w:rsidR="00F66343" w:rsidRPr="00D35A2D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el-GR"/>
        </w:rPr>
        <w:t>ε</w:t>
      </w:r>
      <w:r w:rsidRPr="00D35A2D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el-GR"/>
        </w:rPr>
        <w:t>ιος</w:t>
      </w:r>
      <w:proofErr w:type="spellEnd"/>
      <w:r w:rsidRPr="00D35A2D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el-GR"/>
        </w:rPr>
        <w:t xml:space="preserve"> και </w:t>
      </w:r>
      <w:proofErr w:type="spellStart"/>
      <w:r w:rsidRPr="00D35A2D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el-GR"/>
        </w:rPr>
        <w:t>Κοργιαλένειος</w:t>
      </w:r>
      <w:proofErr w:type="spellEnd"/>
      <w:r w:rsidRPr="00D35A2D">
        <w:rPr>
          <w:rFonts w:ascii="Arial" w:hAnsi="Arial" w:cs="Arial"/>
          <w:b/>
          <w:bCs/>
          <w:color w:val="595959" w:themeColor="text1" w:themeTint="A6"/>
          <w:sz w:val="20"/>
          <w:szCs w:val="20"/>
          <w:lang w:val="el-GR"/>
        </w:rPr>
        <w:t xml:space="preserve"> Σχολή Σπετσών</w:t>
      </w:r>
    </w:p>
    <w:p w14:paraId="70118EB4" w14:textId="1E22D29E" w:rsidR="007051E7" w:rsidRPr="00D35A2D" w:rsidRDefault="007051E7" w:rsidP="007051E7">
      <w:pPr>
        <w:jc w:val="both"/>
        <w:rPr>
          <w:rFonts w:ascii="Arial" w:hAnsi="Arial" w:cs="Arial"/>
          <w:color w:val="595959" w:themeColor="text1" w:themeTint="A6"/>
          <w:sz w:val="20"/>
          <w:szCs w:val="20"/>
          <w:lang w:val="el-GR"/>
        </w:rPr>
      </w:pPr>
      <w:r w:rsidRPr="00D35A2D">
        <w:rPr>
          <w:rFonts w:ascii="Arial" w:hAnsi="Arial" w:cs="Arial"/>
          <w:color w:val="595959" w:themeColor="text1" w:themeTint="A6"/>
          <w:sz w:val="20"/>
          <w:szCs w:val="20"/>
          <w:lang w:val="el-GR"/>
        </w:rPr>
        <w:t>Σπέτσες, 18050</w:t>
      </w:r>
    </w:p>
    <w:p w14:paraId="6C9C95E2" w14:textId="57FA66B0" w:rsidR="007051E7" w:rsidRPr="00D35A2D" w:rsidRDefault="007051E7" w:rsidP="007051E7">
      <w:pPr>
        <w:jc w:val="both"/>
        <w:rPr>
          <w:rFonts w:ascii="Arial" w:hAnsi="Arial" w:cs="Arial"/>
          <w:color w:val="595959" w:themeColor="text1" w:themeTint="A6"/>
          <w:sz w:val="20"/>
          <w:szCs w:val="20"/>
          <w:lang w:val="el-GR"/>
        </w:rPr>
      </w:pPr>
      <w:proofErr w:type="spellStart"/>
      <w:r w:rsidRPr="00D35A2D">
        <w:rPr>
          <w:rFonts w:ascii="Arial" w:hAnsi="Arial" w:cs="Arial"/>
          <w:color w:val="595959" w:themeColor="text1" w:themeTint="A6"/>
          <w:sz w:val="20"/>
          <w:szCs w:val="20"/>
          <w:lang w:val="el-GR"/>
        </w:rPr>
        <w:t>Τηλ</w:t>
      </w:r>
      <w:proofErr w:type="spellEnd"/>
      <w:r w:rsidRPr="00D35A2D">
        <w:rPr>
          <w:rFonts w:ascii="Arial" w:hAnsi="Arial" w:cs="Arial"/>
          <w:color w:val="595959" w:themeColor="text1" w:themeTint="A6"/>
          <w:sz w:val="20"/>
          <w:szCs w:val="20"/>
          <w:lang w:val="el-GR"/>
        </w:rPr>
        <w:t>.: 22980 72</w:t>
      </w:r>
      <w:r w:rsidR="00F66343" w:rsidRPr="00D35A2D">
        <w:rPr>
          <w:rFonts w:ascii="Arial" w:hAnsi="Arial" w:cs="Arial"/>
          <w:color w:val="595959" w:themeColor="text1" w:themeTint="A6"/>
          <w:sz w:val="20"/>
          <w:szCs w:val="20"/>
          <w:lang w:val="el-GR"/>
        </w:rPr>
        <w:t>3</w:t>
      </w:r>
      <w:r w:rsidRPr="00D35A2D">
        <w:rPr>
          <w:rFonts w:ascii="Arial" w:hAnsi="Arial" w:cs="Arial"/>
          <w:color w:val="595959" w:themeColor="text1" w:themeTint="A6"/>
          <w:sz w:val="20"/>
          <w:szCs w:val="20"/>
          <w:lang w:val="el-GR"/>
        </w:rPr>
        <w:t>06</w:t>
      </w:r>
    </w:p>
    <w:p w14:paraId="50E72DE1" w14:textId="2B0C4846" w:rsidR="007051E7" w:rsidRPr="00D35A2D" w:rsidRDefault="00617817" w:rsidP="007051E7">
      <w:pPr>
        <w:jc w:val="both"/>
        <w:rPr>
          <w:color w:val="595959" w:themeColor="text1" w:themeTint="A6"/>
          <w:sz w:val="20"/>
          <w:szCs w:val="20"/>
          <w:lang w:val="el-GR"/>
        </w:rPr>
      </w:pPr>
      <w:hyperlink r:id="rId8" w:history="1">
        <w:r w:rsidR="007051E7" w:rsidRPr="00D35A2D">
          <w:rPr>
            <w:rStyle w:val="Hyperlink"/>
            <w:rFonts w:ascii="Arial" w:hAnsi="Arial" w:cs="Arial"/>
            <w:color w:val="595959" w:themeColor="text1" w:themeTint="A6"/>
            <w:sz w:val="20"/>
            <w:szCs w:val="20"/>
            <w:lang w:val="en-US"/>
          </w:rPr>
          <w:t>www</w:t>
        </w:r>
        <w:r w:rsidR="007051E7" w:rsidRPr="00D35A2D">
          <w:rPr>
            <w:rStyle w:val="Hyperlink"/>
            <w:rFonts w:ascii="Arial" w:hAnsi="Arial" w:cs="Arial"/>
            <w:color w:val="595959" w:themeColor="text1" w:themeTint="A6"/>
            <w:sz w:val="20"/>
            <w:szCs w:val="20"/>
            <w:lang w:val="el-GR"/>
          </w:rPr>
          <w:t>.</w:t>
        </w:r>
        <w:proofErr w:type="spellStart"/>
        <w:r w:rsidR="007051E7" w:rsidRPr="00D35A2D">
          <w:rPr>
            <w:rStyle w:val="Hyperlink"/>
            <w:rFonts w:ascii="Arial" w:hAnsi="Arial" w:cs="Arial"/>
            <w:color w:val="595959" w:themeColor="text1" w:themeTint="A6"/>
            <w:sz w:val="20"/>
            <w:szCs w:val="20"/>
            <w:lang w:val="en-US"/>
          </w:rPr>
          <w:t>akss</w:t>
        </w:r>
        <w:proofErr w:type="spellEnd"/>
        <w:r w:rsidR="007051E7" w:rsidRPr="00D35A2D">
          <w:rPr>
            <w:rStyle w:val="Hyperlink"/>
            <w:rFonts w:ascii="Arial" w:hAnsi="Arial" w:cs="Arial"/>
            <w:color w:val="595959" w:themeColor="text1" w:themeTint="A6"/>
            <w:sz w:val="20"/>
            <w:szCs w:val="20"/>
            <w:lang w:val="el-GR"/>
          </w:rPr>
          <w:t>.</w:t>
        </w:r>
        <w:r w:rsidR="007051E7" w:rsidRPr="00D35A2D">
          <w:rPr>
            <w:rStyle w:val="Hyperlink"/>
            <w:rFonts w:ascii="Arial" w:hAnsi="Arial" w:cs="Arial"/>
            <w:color w:val="595959" w:themeColor="text1" w:themeTint="A6"/>
            <w:sz w:val="20"/>
            <w:szCs w:val="20"/>
            <w:lang w:val="en-US"/>
          </w:rPr>
          <w:t>gr</w:t>
        </w:r>
      </w:hyperlink>
    </w:p>
    <w:sectPr w:rsidR="007051E7" w:rsidRPr="00D35A2D" w:rsidSect="00D35A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DDCBB" w14:textId="77777777" w:rsidR="00617817" w:rsidRDefault="00617817" w:rsidP="007051E7">
      <w:r>
        <w:separator/>
      </w:r>
    </w:p>
  </w:endnote>
  <w:endnote w:type="continuationSeparator" w:id="0">
    <w:p w14:paraId="3900EBCA" w14:textId="77777777" w:rsidR="00617817" w:rsidRDefault="00617817" w:rsidP="0070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270F" w14:textId="77777777" w:rsidR="00617817" w:rsidRDefault="00617817" w:rsidP="007051E7">
      <w:r>
        <w:separator/>
      </w:r>
    </w:p>
  </w:footnote>
  <w:footnote w:type="continuationSeparator" w:id="0">
    <w:p w14:paraId="43E71F24" w14:textId="77777777" w:rsidR="00617817" w:rsidRDefault="00617817" w:rsidP="0070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E7"/>
    <w:rsid w:val="00431874"/>
    <w:rsid w:val="005E1885"/>
    <w:rsid w:val="00617817"/>
    <w:rsid w:val="006F6BB3"/>
    <w:rsid w:val="007051E7"/>
    <w:rsid w:val="00D35A2D"/>
    <w:rsid w:val="00DA693E"/>
    <w:rsid w:val="00DF62EF"/>
    <w:rsid w:val="00E73158"/>
    <w:rsid w:val="00F6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43AD77"/>
  <w15:chartTrackingRefBased/>
  <w15:docId w15:val="{F6691106-8963-964F-92B9-0679989E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7051E7"/>
    <w:pPr>
      <w:ind w:left="150"/>
      <w:jc w:val="both"/>
    </w:pPr>
    <w:rPr>
      <w:rFonts w:ascii="Tahoma" w:eastAsia="Times New Roman" w:hAnsi="Tahoma" w:cs="Tahoma"/>
      <w:lang w:val="en-US" w:eastAsia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7051E7"/>
    <w:rPr>
      <w:rFonts w:ascii="Tahoma" w:eastAsia="Times New Roman" w:hAnsi="Tahoma" w:cs="Tahoma"/>
      <w:lang w:val="en-US" w:eastAsia="el-GR"/>
    </w:rPr>
  </w:style>
  <w:style w:type="character" w:styleId="Hyperlink">
    <w:name w:val="Hyperlink"/>
    <w:basedOn w:val="DefaultParagraphFont"/>
    <w:uiPriority w:val="99"/>
    <w:unhideWhenUsed/>
    <w:rsid w:val="007051E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051E7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51E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51E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05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5A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s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kolas-sculpture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Annita Apostolaki</dc:creator>
  <cp:keywords/>
  <dc:description/>
  <cp:lastModifiedBy>Annita Apostolaki</cp:lastModifiedBy>
  <cp:revision>3</cp:revision>
  <dcterms:created xsi:type="dcterms:W3CDTF">2020-07-21T19:08:00Z</dcterms:created>
  <dcterms:modified xsi:type="dcterms:W3CDTF">2020-07-21T19:34:00Z</dcterms:modified>
</cp:coreProperties>
</file>